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C" w:rsidRPr="00697964" w:rsidRDefault="00697964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vzdělávací akce </w:t>
      </w:r>
    </w:p>
    <w:p w:rsidR="00BF7CFC" w:rsidRPr="003101BF" w:rsidRDefault="00FE48A7" w:rsidP="003101BF">
      <w:pPr>
        <w:tabs>
          <w:tab w:val="left" w:pos="284"/>
        </w:tabs>
        <w:spacing w:after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Různé příležitosti aktivního učení v přírodovědných předmětech</w:t>
      </w:r>
      <w:r w:rsidR="003A6602">
        <w:rPr>
          <w:rFonts w:ascii="Times New Roman" w:hAnsi="Times New Roman" w:cs="Times New Roman"/>
          <w:bCs/>
          <w:sz w:val="24"/>
          <w:szCs w:val="24"/>
        </w:rPr>
        <w:t xml:space="preserve"> (F, Ch, Př, Z)</w:t>
      </w: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Podrobný přehled témat výuky </w:t>
      </w: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D8115F" w:rsidRPr="00047B96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Metody aktivního učení</w:t>
      </w:r>
      <w:r w:rsidRPr="00047B9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8C3ED6">
        <w:rPr>
          <w:rFonts w:ascii="Times New Roman" w:hAnsi="Times New Roman" w:cs="Times New Roman"/>
          <w:bCs/>
          <w:sz w:val="24"/>
          <w:szCs w:val="24"/>
        </w:rPr>
        <w:t xml:space="preserve">model třífázového učení: evokace </w:t>
      </w:r>
      <w:r w:rsidRPr="00047B96">
        <w:rPr>
          <w:rFonts w:ascii="Times New Roman" w:hAnsi="Times New Roman" w:cs="Times New Roman"/>
          <w:bCs/>
          <w:sz w:val="24"/>
          <w:szCs w:val="24"/>
        </w:rPr>
        <w:t>-</w:t>
      </w:r>
      <w:r w:rsidR="008C3ED6">
        <w:rPr>
          <w:rFonts w:ascii="Times New Roman" w:hAnsi="Times New Roman" w:cs="Times New Roman"/>
          <w:bCs/>
          <w:sz w:val="24"/>
          <w:szCs w:val="24"/>
        </w:rPr>
        <w:t xml:space="preserve"> uvědomění si významu </w:t>
      </w:r>
      <w:r w:rsidRPr="00047B96">
        <w:rPr>
          <w:rFonts w:ascii="Times New Roman" w:hAnsi="Times New Roman" w:cs="Times New Roman"/>
          <w:bCs/>
          <w:sz w:val="24"/>
          <w:szCs w:val="24"/>
        </w:rPr>
        <w:t>-</w:t>
      </w:r>
      <w:r w:rsidR="008C3ED6">
        <w:rPr>
          <w:rFonts w:ascii="Times New Roman" w:hAnsi="Times New Roman" w:cs="Times New Roman"/>
          <w:bCs/>
          <w:sz w:val="24"/>
          <w:szCs w:val="24"/>
        </w:rPr>
        <w:t xml:space="preserve"> reflexe</w:t>
      </w:r>
      <w:r w:rsidRPr="00047B96">
        <w:rPr>
          <w:rFonts w:ascii="Times New Roman" w:hAnsi="Times New Roman" w:cs="Times New Roman"/>
          <w:bCs/>
          <w:sz w:val="24"/>
          <w:szCs w:val="24"/>
        </w:rPr>
        <w:t xml:space="preserve"> (práce s texty, diskusní techniky, řešení problémů, heuristické metody)</w:t>
      </w:r>
    </w:p>
    <w:p w:rsidR="00C9616D" w:rsidRPr="00C9616D" w:rsidRDefault="00D8115F" w:rsidP="00C9616D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aktivního učení (skupinová práce, kooperativní učení, diskuze, kolující flipy, skládankové učení)</w:t>
      </w:r>
    </w:p>
    <w:p w:rsidR="00D8115F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 w:rsidRPr="00047B9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adatelsky orientovaná výuka</w:t>
      </w:r>
      <w:r w:rsidRPr="0004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5F" w:rsidRPr="00047B96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Místně zakotvené učení</w:t>
      </w:r>
    </w:p>
    <w:p w:rsidR="00D8115F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 w:rsidRPr="00047B96">
        <w:rPr>
          <w:rFonts w:ascii="Times New Roman" w:hAnsi="Times New Roman" w:cs="Times New Roman"/>
          <w:sz w:val="24"/>
          <w:szCs w:val="24"/>
        </w:rPr>
        <w:t>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7B96">
        <w:rPr>
          <w:rFonts w:ascii="Times New Roman" w:hAnsi="Times New Roman" w:cs="Times New Roman"/>
          <w:sz w:val="24"/>
          <w:szCs w:val="24"/>
        </w:rPr>
        <w:t>centrech</w:t>
      </w:r>
      <w:r>
        <w:rPr>
          <w:rFonts w:ascii="Times New Roman" w:hAnsi="Times New Roman" w:cs="Times New Roman"/>
          <w:sz w:val="24"/>
          <w:szCs w:val="24"/>
        </w:rPr>
        <w:t xml:space="preserve"> aktivit</w:t>
      </w:r>
    </w:p>
    <w:p w:rsidR="00D8115F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Vyučovací jednotky zaměřené na mezipředmětové vztahy (papír, brambory)</w:t>
      </w:r>
    </w:p>
    <w:p w:rsidR="00D8115F" w:rsidRDefault="00D8115F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Integrovaná tematická výuka</w:t>
      </w:r>
    </w:p>
    <w:p w:rsidR="00D8115F" w:rsidRPr="00F726BD" w:rsidRDefault="008C3ED6" w:rsidP="00D8115F">
      <w:pPr>
        <w:pStyle w:val="Odstavecseseznamem"/>
        <w:numPr>
          <w:ilvl w:val="0"/>
          <w:numId w:val="7"/>
        </w:num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115F" w:rsidRPr="00F726BD">
        <w:rPr>
          <w:rFonts w:ascii="Times New Roman" w:hAnsi="Times New Roman" w:cs="Times New Roman"/>
          <w:sz w:val="24"/>
          <w:szCs w:val="24"/>
        </w:rPr>
        <w:t>rojekty a projektové vyučování</w:t>
      </w:r>
    </w:p>
    <w:p w:rsidR="008C3ED6" w:rsidRPr="008C3ED6" w:rsidRDefault="00D8115F" w:rsidP="008C3ED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hAnsi="Times New Roman" w:cs="Times New Roman"/>
          <w:sz w:val="24"/>
          <w:szCs w:val="24"/>
        </w:rPr>
        <w:t>Globální výchova</w:t>
      </w:r>
      <w:r w:rsidR="008C3ED6"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C3ED6" w:rsidRPr="008C3ED6" w:rsidRDefault="008C3ED6" w:rsidP="008C3ED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ýukové programy s využitím metod aktivního učení</w:t>
      </w:r>
    </w:p>
    <w:p w:rsidR="008C3ED6" w:rsidRPr="008C3ED6" w:rsidRDefault="008C3ED6" w:rsidP="008C3ED6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íle a kritéria hodnocení</w:t>
      </w:r>
    </w:p>
    <w:p w:rsidR="00BF7CFC" w:rsidRPr="003101BF" w:rsidRDefault="008C3ED6" w:rsidP="003101B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fektivní zpětná vazba, vnitřní motivace k učení 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průběh:</w:t>
      </w: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kruhu: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shrnutí dle potřeb účastníků </w:t>
      </w:r>
    </w:p>
    <w:p w:rsidR="00BF7CFC" w:rsidRPr="008C3ED6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 reflexe 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08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3101BF" w:rsidRDefault="0035082A" w:rsidP="0031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82A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dílny je ukázat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 by mohlo žáky přivést ke studiu přírodních věd. Každopádně jde o metody a formy aktivního učení. Každý učitel přírodních věd má příležitost nadchnout žáky k zájmu </w:t>
      </w:r>
      <w:r w:rsidR="00B63858">
        <w:rPr>
          <w:rFonts w:ascii="Times New Roman" w:eastAsia="Times New Roman" w:hAnsi="Times New Roman" w:cs="Times New Roman"/>
          <w:sz w:val="24"/>
          <w:szCs w:val="24"/>
          <w:lang w:eastAsia="cs-CZ"/>
        </w:rPr>
        <w:t>o 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Dílna představí základní směry, jak je možné toho dosáhnout. Jde </w:t>
      </w:r>
      <w:r w:rsidR="00B63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bádání, kdy žáci ověřují hypotézu, kterou sami naformulují</w:t>
      </w:r>
      <w:r w:rsidR="00B63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což je základní princip badatelsky orientované výuky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6385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žáci bádají v okolí školy - což je nazýváno místně zakotveným učením. Nebo odhadují a výpočtem ověřují správnost svého odhadu. Dílna nabízí široké spektrum aktivit, ze kterého si každý účastník vybere to, co je pro něj použitelné.</w:t>
      </w:r>
      <w:r w:rsidR="00310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účastník dostane podpůrné materiály v elektronické podobě.</w:t>
      </w:r>
    </w:p>
    <w:p w:rsidR="00BF7CFC" w:rsidRPr="0035082A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4E309D" w:rsidRDefault="004E30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záměr, cíl</w:t>
      </w: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účastník by měl umět:</w:t>
      </w:r>
    </w:p>
    <w:p w:rsidR="00BF7CFC" w:rsidRPr="008C3ED6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lastRenderedPageBreak/>
        <w:t>vyjmenovat příležitosti, jak metody aktivního učení přispívají k</w:t>
      </w:r>
      <w:r w:rsidR="008C3ED6" w:rsidRPr="008C3ED6">
        <w:rPr>
          <w:rFonts w:ascii="Times New Roman" w:hAnsi="Times New Roman" w:cs="Times New Roman"/>
          <w:sz w:val="24"/>
          <w:szCs w:val="24"/>
        </w:rPr>
        <w:t> vnitřní motivaci k učení</w:t>
      </w:r>
    </w:p>
    <w:p w:rsidR="00BF7CFC" w:rsidRPr="008C3ED6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t xml:space="preserve">vysvětlit proč je dobré metody </w:t>
      </w:r>
      <w:r w:rsidR="008C3ED6" w:rsidRPr="008C3ED6">
        <w:rPr>
          <w:rFonts w:ascii="Times New Roman" w:hAnsi="Times New Roman" w:cs="Times New Roman"/>
          <w:sz w:val="24"/>
          <w:szCs w:val="24"/>
        </w:rPr>
        <w:t xml:space="preserve">a formy </w:t>
      </w:r>
      <w:r w:rsidRPr="008C3ED6">
        <w:rPr>
          <w:rFonts w:ascii="Times New Roman" w:hAnsi="Times New Roman" w:cs="Times New Roman"/>
          <w:sz w:val="24"/>
          <w:szCs w:val="24"/>
        </w:rPr>
        <w:t>aktivního vyučování používat</w:t>
      </w:r>
    </w:p>
    <w:p w:rsidR="00BF7CFC" w:rsidRPr="008C3ED6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t xml:space="preserve">vytvořit přehled používaných metod </w:t>
      </w:r>
      <w:r w:rsidR="008C3ED6" w:rsidRPr="008C3ED6">
        <w:rPr>
          <w:rFonts w:ascii="Times New Roman" w:hAnsi="Times New Roman" w:cs="Times New Roman"/>
          <w:sz w:val="24"/>
          <w:szCs w:val="24"/>
        </w:rPr>
        <w:t xml:space="preserve">a forem </w:t>
      </w:r>
      <w:r w:rsidRPr="008C3ED6">
        <w:rPr>
          <w:rFonts w:ascii="Times New Roman" w:hAnsi="Times New Roman" w:cs="Times New Roman"/>
          <w:sz w:val="24"/>
          <w:szCs w:val="24"/>
        </w:rPr>
        <w:t>aktivního učení a doplnit jej o metody</w:t>
      </w:r>
      <w:r w:rsidR="008C3ED6" w:rsidRPr="008C3ED6">
        <w:rPr>
          <w:rFonts w:ascii="Times New Roman" w:hAnsi="Times New Roman" w:cs="Times New Roman"/>
          <w:sz w:val="24"/>
          <w:szCs w:val="24"/>
        </w:rPr>
        <w:t xml:space="preserve"> a formy</w:t>
      </w:r>
      <w:r w:rsidRPr="008C3ED6">
        <w:rPr>
          <w:rFonts w:ascii="Times New Roman" w:hAnsi="Times New Roman" w:cs="Times New Roman"/>
          <w:sz w:val="24"/>
          <w:szCs w:val="24"/>
        </w:rPr>
        <w:t xml:space="preserve"> nové</w:t>
      </w:r>
    </w:p>
    <w:p w:rsidR="00BF7CFC" w:rsidRPr="008C3ED6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t>popsat model třífázového učení „evokace – uvědomění si významu – reflexe“</w:t>
      </w:r>
    </w:p>
    <w:p w:rsidR="00BF7CFC" w:rsidRPr="008C3ED6" w:rsidRDefault="0069796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t>analyzovat ukázku výukové jednotky založené na principu E-U-R</w:t>
      </w:r>
    </w:p>
    <w:p w:rsidR="00BF7CFC" w:rsidRPr="008C3ED6" w:rsidRDefault="00697964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ED6">
        <w:rPr>
          <w:rFonts w:ascii="Times New Roman" w:eastAsia="Calibri" w:hAnsi="Times New Roman" w:cs="Times New Roman"/>
          <w:sz w:val="24"/>
          <w:szCs w:val="24"/>
        </w:rPr>
        <w:t>pojmenovat další příležitosti směřující k rozvoji aktivního učení ve svých předmětech</w:t>
      </w:r>
    </w:p>
    <w:p w:rsidR="00BF7CFC" w:rsidRPr="008C3ED6" w:rsidRDefault="008C3ED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C3ED6">
        <w:rPr>
          <w:rFonts w:ascii="Times New Roman" w:hAnsi="Times New Roman" w:cs="Times New Roman"/>
          <w:sz w:val="24"/>
          <w:szCs w:val="24"/>
        </w:rPr>
        <w:t xml:space="preserve">vytvořit nástřel </w:t>
      </w:r>
      <w:r w:rsidR="00697964" w:rsidRPr="008C3ED6">
        <w:rPr>
          <w:rFonts w:ascii="Times New Roman" w:hAnsi="Times New Roman" w:cs="Times New Roman"/>
          <w:sz w:val="24"/>
          <w:szCs w:val="24"/>
        </w:rPr>
        <w:t>konkrétní vyučovací jednotky a sdílet ji – formou společně vytvořeného inspirátoru - s ostatními účastníky</w:t>
      </w:r>
    </w:p>
    <w:p w:rsidR="00BF7CFC" w:rsidRPr="00E716EC" w:rsidRDefault="00BF7CFC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7CFC" w:rsidRPr="008C3ED6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práce v semináři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evokační metody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modelové lekce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</w:t>
      </w:r>
      <w:r w:rsidR="008C3ED6"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formy</w:t>
      </w: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aktivního učení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 lektora, prezentace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 skupinová práce, práce ve dvojicích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pedagogická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plánovací metody přenosu poznatků do praxe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individuální/skupinová samostatná práce na přípravách vyučovacích jednotek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facilitace sdílení zkušeností účastníků</w:t>
      </w:r>
    </w:p>
    <w:p w:rsidR="00BF7CFC" w:rsidRPr="008C3ED6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ED6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Hodinová dotace</w:t>
      </w:r>
    </w:p>
    <w:p w:rsidR="00BF7CFC" w:rsidRPr="003101BF" w:rsidRDefault="00D8115F" w:rsidP="0031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má 8</w:t>
      </w:r>
      <w:r w:rsidR="00697964"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výukových hodi</w:t>
      </w: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n (1 výuková hodina = 45 minut).</w:t>
      </w:r>
      <w:r w:rsidR="00697964"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7CFC" w:rsidRPr="00D8115F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účastníků a upřesnění cílové skupiny pedagogů</w:t>
      </w: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počet účastníků je 30. Vzdělávací program je určen </w:t>
      </w:r>
      <w:r w:rsidR="00177EFB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učitelům</w:t>
      </w: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EFB"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přírodovědných předmětů (F, Ch, Př, Z) </w:t>
      </w:r>
      <w:r w:rsidR="00177EFB">
        <w:rPr>
          <w:rFonts w:ascii="Times New Roman" w:eastAsia="Times New Roman" w:hAnsi="Times New Roman" w:cs="Times New Roman"/>
          <w:sz w:val="24"/>
          <w:szCs w:val="24"/>
          <w:lang w:eastAsia="cs-CZ"/>
        </w:rPr>
        <w:t>ZŠ a</w:t>
      </w: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SŠ</w:t>
      </w:r>
      <w:r w:rsidR="00177E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7CFC" w:rsidRPr="00D8115F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Plánované místo konání:</w:t>
      </w: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akci na klíč. Akce proběhne na škole, která si ji objedná.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Lektor: </w:t>
      </w:r>
      <w:r w:rsidRPr="00D811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Jiří Hruška (blíže viz níže). Akreditace instituce – č.j.: MSMT-30240/2017 ze dne 11. 8. 2017 </w:t>
      </w:r>
    </w:p>
    <w:p w:rsidR="00BF7CFC" w:rsidRPr="00D8115F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Odborný garant: </w:t>
      </w:r>
      <w:r w:rsidRPr="00D811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Jiří Hruška (blíže viz níže)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Materiální a technické zabezpečení:</w:t>
      </w: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školicí místnost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variabilní nábytek – uspořádání 3 – 6 pracovních hnízd pro 3 – 5 účstníků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PC nebo notebook s připojením na internet, </w:t>
      </w:r>
      <w:r w:rsid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reprobedny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dataprojektor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flip-chart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lektorský kufr</w:t>
      </w:r>
    </w:p>
    <w:p w:rsidR="00BF7CFC" w:rsidRPr="00D8115F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bílé papíry A4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Pr="00D8115F" w:rsidRDefault="00697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5F">
        <w:rPr>
          <w:rFonts w:ascii="Times New Roman" w:hAnsi="Times New Roman" w:cs="Times New Roman"/>
          <w:b/>
          <w:bCs/>
          <w:sz w:val="24"/>
          <w:szCs w:val="24"/>
        </w:rPr>
        <w:t>Způsob vyhodnocení akce:</w:t>
      </w:r>
    </w:p>
    <w:p w:rsidR="00BF7CFC" w:rsidRPr="00D8115F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lastRenderedPageBreak/>
        <w:t>vůči cílům (míra naplnění cílů akce)</w:t>
      </w:r>
    </w:p>
    <w:p w:rsidR="00BF7CFC" w:rsidRPr="008C3ED6" w:rsidRDefault="00697964" w:rsidP="008C3E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>vůči očekávání či vůči otázkám položeným na začátku akce (Co bychom se chtěli v tématu do</w:t>
      </w:r>
      <w:r w:rsidR="008C3ED6">
        <w:rPr>
          <w:rFonts w:ascii="Times New Roman" w:hAnsi="Times New Roman" w:cs="Times New Roman"/>
          <w:bCs/>
          <w:sz w:val="24"/>
          <w:szCs w:val="24"/>
        </w:rPr>
        <w:t>zvědět – jde to součást evokace.</w:t>
      </w:r>
    </w:p>
    <w:p w:rsidR="00BF7CFC" w:rsidRPr="00D8115F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11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Lektor: Mgr. Jiří Hruška</w:t>
      </w:r>
    </w:p>
    <w:p w:rsidR="00BF7CFC" w:rsidRPr="00D8115F" w:rsidRDefault="00BF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7CFC" w:rsidRPr="00D8115F" w:rsidRDefault="00697964">
      <w:pPr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 xml:space="preserve">Vzdělání </w:t>
      </w:r>
    </w:p>
    <w:p w:rsidR="00BF7CFC" w:rsidRPr="00D8115F" w:rsidRDefault="0069796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1981 - 1986 - Pedagogická  fakulta  v  Hradci Králové obor - učitelství fyziky a chemie pro 2. a 3. stupeň vzdělávání</w:t>
      </w:r>
    </w:p>
    <w:p w:rsidR="00BF7CFC" w:rsidRPr="00D8115F" w:rsidRDefault="00BF7CFC">
      <w:pPr>
        <w:pStyle w:val="Heading1"/>
        <w:numPr>
          <w:ilvl w:val="0"/>
          <w:numId w:val="8"/>
        </w:numPr>
        <w:rPr>
          <w:sz w:val="24"/>
          <w:szCs w:val="24"/>
        </w:rPr>
      </w:pPr>
    </w:p>
    <w:p w:rsidR="00BF7CFC" w:rsidRPr="00D8115F" w:rsidRDefault="00697964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D8115F">
        <w:rPr>
          <w:sz w:val="24"/>
          <w:szCs w:val="24"/>
        </w:rPr>
        <w:t>Současné zaměstnání</w:t>
      </w:r>
    </w:p>
    <w:p w:rsidR="00BF7CFC" w:rsidRPr="00D8115F" w:rsidRDefault="0069796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září 2002 – OSVČ (</w:t>
      </w:r>
      <w:r w:rsidRPr="00D8115F">
        <w:rPr>
          <w:rFonts w:ascii="Times New Roman" w:eastAsia="Arial Narrow" w:hAnsi="Times New Roman" w:cs="Times New Roman"/>
          <w:sz w:val="24"/>
          <w:szCs w:val="24"/>
        </w:rPr>
        <w:t xml:space="preserve">název živnosti: Mgr. Jiří Hruška; předmět podnikání: </w:t>
      </w:r>
      <w:r w:rsidRPr="00D8115F">
        <w:rPr>
          <w:rFonts w:ascii="Times New Roman" w:hAnsi="Times New Roman" w:cs="Times New Roman"/>
          <w:sz w:val="24"/>
          <w:szCs w:val="24"/>
        </w:rPr>
        <w:t>výroba, obchod a služby neuvedené v přílohách 1 až 3 živnostenského zákona; obory činností: mimoškolní výchova a vzdělávání, pořádání kurzů, školení, včetně lektorské činnosti)</w:t>
      </w:r>
    </w:p>
    <w:p w:rsidR="00BF7CFC" w:rsidRPr="00D8115F" w:rsidRDefault="00BF7CFC">
      <w:pPr>
        <w:pStyle w:val="Heading1"/>
        <w:numPr>
          <w:ilvl w:val="0"/>
          <w:numId w:val="8"/>
        </w:numPr>
        <w:rPr>
          <w:sz w:val="24"/>
          <w:szCs w:val="24"/>
        </w:rPr>
      </w:pPr>
    </w:p>
    <w:p w:rsidR="00BF7CFC" w:rsidRPr="00D8115F" w:rsidRDefault="00697964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D8115F">
        <w:rPr>
          <w:sz w:val="24"/>
          <w:szCs w:val="24"/>
        </w:rPr>
        <w:t>Předchozí  zaměstnání, účast v projektech: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mentorská podpora učitelům 1. i 2. stupně ZŠ v rámci různých projektů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od listopadu 2014 do června 2015 – mentor Vysočina Education v projektu ICT nás baví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od listopadu 2014 do srpna 2015 – mentor a koordinátor mentorů společnosti C-System Pardubice v projektu Tablety do škol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od května 2014 - mentor JOB, o.s. v projektu OPVK: Otevíráme dveře pro nové lektory a mentory, registrační číslo projektu: CZ.1.07/1.3.00/48.0134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od května 2014 do ledna 2015 člen metodického týmu projektu Elixír (Nadace Depositum Bonum) – tvorba metodiky pro učitele fyziky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června 2013 částečný úvazek v bilingvní ZŠ a MŠ Klas s.r.o. v Pardubicích - Rosicích nad Labem jako učitel 1. a 2. stupně (prvouka, přírodověda, matematika, pracovní vyučování)</w:t>
      </w:r>
    </w:p>
    <w:p w:rsidR="00BF7CFC" w:rsidRPr="00D8115F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od května 2012 do února 2014 pro JOB, o.s. - tvůrce metodického manuálu v projektu OPVK: Inovace pro tým lektorů - Sekce vzdělávání ve školství Občanského sdružení JOB o.s., registrační číslo projektu: CZ.1.07/3.2.10/003.0001, součástí projektu mentorský výcvik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dubna 2013 do prosince 2014 - mentor v projektu "Mentoringem ke kvalitě" (Společnost pro kvalitu školy o.s., Ostrava)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prosince 2009 do listopadu 2012 – částečný úvazek pro JOB o.s. v rámci projektu Vzduchoplavec Kráčmera (ve spolupráci se sdružením Antikomplex)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listopadu 2011 do listopadu 2012 - mentorská, supervizní a konzultační činnost. pro JOB o.s.,v rámci veřejné zakázky „Supervize, odborné konzultace (ve školství) a mentorská podpora učitelů“, kterou vyhlásilo Step by Step ČR v rámci projektu „Podpora učitelů ve zvyšování kvality pedagogické práce“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ledna 2009 do září 2011 částečný úvazek pro JOB o.s.  v rámci projektu Podpora základních škol při zavádění vyučovacích metod rozvíjejících klíčové kompetence žáků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ledna 2009 – do prosince 2011 částečný úvazek pro Výzkumný ústav pedagogický v rámci projektu Metodika II (spolupracovník a regionální koordinátor pro portál RVP.CZ pro kraje PU, HK, LB)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od roku 2004 externí učitel semináře Globální výchova, který v časové dotaci 40 hodin každoročně probíhá v letním semestru (Katedra kulturní a sociální ekologie Fakulta humanitních studií University Karlovy Praha)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lastRenderedPageBreak/>
        <w:t>2002 – 2003 – organizační pracovník a pedagog Střediska ekologické výchovy a etiky Rýchory SEVER (zřizovatel Brontosaurus Krkonoše) se sídlem v Horním Maršově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2001 – 2002 – učitel na Fakultní základní škole v Obříství (okres Mělník)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1994 – 1999 – pracovník pro ekologickou výchovu při odboru životního prostředí Magistrátu města Pardubic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1993 – 1994 -  organizační pracovník a pedagog Národního střediska ekologické výchovy EVA (zřizovatel Nadace EVA se sídlem v Praze)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1990 – 1992 – vedoucí pedagog Ekocentra Pardubice (různí zřizovatelé – dnes Ekocentrum PALETA Pardubice)</w:t>
      </w:r>
    </w:p>
    <w:p w:rsidR="00BF7CFC" w:rsidRPr="00D8115F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1986 – 1990 – učitel na gymnáziu v Přelouči (zřizovatel Vč KNV Hradec Králové)</w:t>
      </w:r>
    </w:p>
    <w:p w:rsidR="00BF7CFC" w:rsidRPr="00D8115F" w:rsidRDefault="00BF7CFC">
      <w:pPr>
        <w:rPr>
          <w:rFonts w:ascii="Times New Roman" w:hAnsi="Times New Roman" w:cs="Times New Roman"/>
          <w:sz w:val="24"/>
          <w:szCs w:val="24"/>
        </w:rPr>
      </w:pPr>
    </w:p>
    <w:p w:rsidR="00BF7CFC" w:rsidRPr="00D8115F" w:rsidRDefault="00697964">
      <w:pPr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Absolvované kurzy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certifikovaný lektor pro společné vzdělávání (MŠMT ČR, NÚV, NIDV) – absolvent kurzu v celkové délce 48 hodin (duben až květen 2016)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 xml:space="preserve">účastník a spoluorganizátor projektu „Inovavce pro tým lektorů“ (květen 2012 až únor 2014), v jehož rámci probíhá vzdělávání </w:t>
      </w:r>
      <w:r w:rsidRPr="00D8115F">
        <w:rPr>
          <w:rFonts w:ascii="Times New Roman" w:hAnsi="Times New Roman" w:cs="Times New Roman"/>
          <w:sz w:val="24"/>
          <w:szCs w:val="24"/>
        </w:rPr>
        <w:t>v oblastech mezinárodních standardů ve vzdělávání, auditu lidských zdrojů, mentoringu, tvorby a užití evaluačních nástrojů, využívání ICT jako moderního vyučovacího prostředku (JOB o.s.).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>absolvent kurzu „Mezinárodní standardy ve vzdělávání“ v celkové délce 24 hodin (Step by Step Česká republika, o.s., červen 2012)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>absolvent semináře „Standardy kvality“ v celkové délce 24 hodin (Čupka JKC management systém, červen 2012)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 xml:space="preserve">absolvent  kurzu mentoringu v rámci projektu „Podpora základních škol při zavádění vyučovacích metod rozvíjejících klíčové kompetence žáků“ v celkové délce 56 hodin (Erudis o.p.s., JOB o.s., 2011) 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bCs/>
          <w:sz w:val="24"/>
          <w:szCs w:val="24"/>
        </w:rPr>
        <w:t xml:space="preserve">absolvent kurzu mentoringu </w:t>
      </w:r>
      <w:r w:rsidRPr="00D8115F">
        <w:rPr>
          <w:rFonts w:ascii="Times New Roman" w:hAnsi="Times New Roman" w:cs="Times New Roman"/>
          <w:sz w:val="24"/>
          <w:szCs w:val="24"/>
        </w:rPr>
        <w:t>(Step by Step ČR - září 2006 až květen 2007)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absolvent specializačního studia pro certifikátory pedagogické práce (standardy ISSA) v časové dotaci 48 hod (Step by Step ČR - Praha, únor až březen 2006)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absolvent kurzu "Zavádění Rámcového vzdělávacího programu pro základní vzdělávání do praxe" - tzn. základní a nadstavbové školení pro koordinátory tvorby ŠVP ZV v národním projektu "KOORDINÁTOR" (NIDV) v celkové délce 64 hodin (září až listopad 2005)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absolvent třídenního semináře nakladatelství INFRA k Rámcovým vzdělávacím programům (Žďár nad Sázavou, listopad 2004 a únor 2005)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>absolvent dvoudenního školení "Zapojení veřejnosti do plánování regionálního rozvoje" (</w:t>
      </w:r>
      <w:hyperlink r:id="rId6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Centrum pro komunitní práci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- Otrokovice, březen 2003)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>absolvent dvoudenního školení "Modul 1" k ekologické výchově (</w:t>
      </w:r>
      <w:hyperlink r:id="rId7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SSEV Pavučina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- Horní Maršov, podzim 2002)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absolvent týdenního školení v projektu </w:t>
      </w:r>
      <w:hyperlink r:id="rId8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GLOBE </w:t>
        </w:r>
      </w:hyperlink>
      <w:r w:rsidRPr="00D8115F">
        <w:rPr>
          <w:rFonts w:ascii="Times New Roman" w:hAnsi="Times New Roman" w:cs="Times New Roman"/>
          <w:sz w:val="24"/>
          <w:szCs w:val="24"/>
        </w:rPr>
        <w:t>(</w:t>
      </w:r>
      <w:hyperlink r:id="rId9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Sdružení TEREZA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- Praha, říjen 2001)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absolvent devítidenního kurzu </w:t>
      </w:r>
      <w:hyperlink r:id="rId10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Čtením a psaním ke kritickému myšlení RWCT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(Praha, leden až duben 2001)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>absolvent dvou týdenních kurzů "Letní škola rozvojové pomoci a spolupráce" (</w:t>
      </w:r>
      <w:hyperlink r:id="rId11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Centrum interdisciplinárních studií, Universita Palackého, Olomouc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- srpen 1998, srpen 2002)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absolvent dvou víkendových kurzů pro pedagogy zaměřených na rozvoj týmové spolupráce pořádaných Prazdninovou školou Lipnice (1991, 1993)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lastRenderedPageBreak/>
        <w:t xml:space="preserve">absolvent sedmiměsíční stáže v centru ekologické výchovy a rozvoje týmové spolupráce - </w:t>
      </w:r>
      <w:hyperlink r:id="rId12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Shaver´s Creek Environmental Center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při Pennsylvánské státní universitě PENNSTATE v USA (září 1995 - duben 1996)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absolvent týdenní stáže v </w:t>
      </w:r>
      <w:hyperlink r:id="rId13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Mezinárodním institutu pro globální výchovu (International Institute for Global Education, University of Toronto) </w:t>
        </w:r>
      </w:hyperlink>
      <w:r w:rsidRPr="00D8115F">
        <w:rPr>
          <w:rFonts w:ascii="Times New Roman" w:hAnsi="Times New Roman" w:cs="Times New Roman"/>
          <w:sz w:val="24"/>
          <w:szCs w:val="24"/>
        </w:rPr>
        <w:t>- Toronto, březen 1996)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absolvent týdenního kurzu globální výchovy vedeném prof. D. Selbym z </w:t>
      </w:r>
      <w:hyperlink r:id="rId14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Mezinárodního institutu pro globální výchovu (International Institute for Global Education, University of Toronto)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v Křižánkách v dubnu 1994 </w:t>
      </w:r>
    </w:p>
    <w:p w:rsidR="00BF7CFC" w:rsidRPr="00D8115F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absolvent dálkového specializačního studia "Komplexně ekologické učivo na středních školách" na Ústavu aplikované ekologie a ekotechniky při VZŠ Praha v Kostelci nad Černými lesy (1988 - 91) </w:t>
      </w:r>
    </w:p>
    <w:p w:rsidR="00BF7CFC" w:rsidRPr="00D8115F" w:rsidRDefault="00BF7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CFC" w:rsidRPr="00D8115F" w:rsidRDefault="00697964">
      <w:pPr>
        <w:jc w:val="both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Publikační činnost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Hruška, J.: </w:t>
      </w:r>
      <w:r w:rsidRPr="00D8115F">
        <w:rPr>
          <w:rFonts w:ascii="Times New Roman" w:hAnsi="Times New Roman" w:cs="Times New Roman"/>
          <w:bCs/>
          <w:sz w:val="24"/>
          <w:szCs w:val="24"/>
        </w:rPr>
        <w:t>Globální problémy jako program integrované tématické výuky</w:t>
      </w:r>
      <w:r w:rsidRPr="00D8115F">
        <w:rPr>
          <w:rFonts w:ascii="Times New Roman" w:hAnsi="Times New Roman" w:cs="Times New Roman"/>
          <w:sz w:val="24"/>
          <w:szCs w:val="24"/>
        </w:rPr>
        <w:t xml:space="preserve">.  Nakladatelství INFRA s.r.o. (edice </w:t>
      </w:r>
      <w:hyperlink r:id="rId15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KAFOMET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- kat. číslo: OV 027.23, ISBN 80-902814-0-0), Třebíč 2004 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Hruška, J.: </w:t>
      </w:r>
      <w:r w:rsidRPr="00D8115F">
        <w:rPr>
          <w:rFonts w:ascii="Times New Roman" w:hAnsi="Times New Roman" w:cs="Times New Roman"/>
          <w:bCs/>
          <w:sz w:val="24"/>
          <w:szCs w:val="24"/>
        </w:rPr>
        <w:t>Globální a environmentální výchova na pobytových akcích (Manuál nejen pro učitele)</w:t>
      </w:r>
      <w:r w:rsidRPr="00D8115F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anchor="_blank" w:history="1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Ekocentrum PALETA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, Pardubice 2005 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článek na téma Globální problémy pro metodický portál www.rvp.cz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autor 4 e-learningových lekcí na portálu </w:t>
      </w:r>
      <w:hyperlink r:id="rId17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www.projektovavyuka.cz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v rámci projektů Erudis o.p.s. a JOB o.s. (2008 – 2009)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</w:pPr>
      <w:r w:rsidRPr="00D8115F">
        <w:rPr>
          <w:rFonts w:ascii="Times New Roman" w:hAnsi="Times New Roman" w:cs="Times New Roman"/>
          <w:sz w:val="24"/>
          <w:szCs w:val="24"/>
        </w:rPr>
        <w:t xml:space="preserve">spoluautor dvou e-learningových lekcích na portálu </w:t>
      </w:r>
      <w:hyperlink r:id="rId18">
        <w:r w:rsidRPr="00D8115F">
          <w:rPr>
            <w:rStyle w:val="Interne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www.kracmera.cz</w:t>
        </w:r>
      </w:hyperlink>
      <w:r w:rsidRPr="00D8115F">
        <w:rPr>
          <w:rFonts w:ascii="Times New Roman" w:hAnsi="Times New Roman" w:cs="Times New Roman"/>
          <w:sz w:val="24"/>
          <w:szCs w:val="24"/>
        </w:rPr>
        <w:t xml:space="preserve"> v rámci projektu Vzduchoplavec Kráčmera (2011 – 2012)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>člen autorského týmu a metodický supervizor souboru metodik pro 1. stupeň zaměřených na čtenářskou gramotnost a místně zakotvené učení, který vznikl v rámci projektu Vzduchoplavec Kráčmera (2011 – 2012)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</w:rPr>
        <w:t xml:space="preserve">příspěvky do publikace nakladatelství RAABE Svět průřezových témat 2 </w:t>
      </w:r>
      <w:r w:rsidRPr="00D8115F">
        <w:rPr>
          <w:rFonts w:ascii="Times New Roman" w:hAnsi="Times New Roman" w:cs="Times New Roman"/>
          <w:sz w:val="24"/>
          <w:szCs w:val="24"/>
          <w:lang w:eastAsia="cs-CZ"/>
        </w:rPr>
        <w:t>příspěvky: Třídní projekty (Školní výlet, Třídní zvířátko, Černé skládky, Školní naučná stezka), Třídní pravidla, Odkud pocházejí a Model Sluneční soustavy (Nakladatelství RAABE, 2013)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spolutvůrce "Metodického manuálu pro lektory DVPP" (JOB o.s. Týniště nad Orlicí 2012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autor 4 e-lekcí "Otevíráme dveře do výuky" (Erudis Praha, 2014)</w:t>
      </w:r>
    </w:p>
    <w:p w:rsidR="00BF7CFC" w:rsidRPr="00D8115F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5F">
        <w:rPr>
          <w:rFonts w:ascii="Times New Roman" w:hAnsi="Times New Roman" w:cs="Times New Roman"/>
          <w:sz w:val="24"/>
          <w:szCs w:val="24"/>
          <w:lang w:eastAsia="cs-CZ"/>
        </w:rPr>
        <w:t>spoluautor materiálu „Principy smyslupné výuky fyziky“ (Nadace Depositum Bonum, Praha a MFF UK Praha)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D8115F" w:rsidRPr="00E716EC" w:rsidRDefault="00D811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D8115F" w:rsidRPr="00E716EC" w:rsidRDefault="00D8115F" w:rsidP="00D811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D8115F" w:rsidRDefault="00D8115F" w:rsidP="00D8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D8115F" w:rsidSect="00BF7C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90"/>
    <w:multiLevelType w:val="multilevel"/>
    <w:tmpl w:val="5290C3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7E37AC"/>
    <w:multiLevelType w:val="multilevel"/>
    <w:tmpl w:val="19C03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F82"/>
    <w:multiLevelType w:val="multilevel"/>
    <w:tmpl w:val="41E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CE93B8E"/>
    <w:multiLevelType w:val="multilevel"/>
    <w:tmpl w:val="EADEC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7756F5"/>
    <w:multiLevelType w:val="multilevel"/>
    <w:tmpl w:val="5FA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F1C7F2C"/>
    <w:multiLevelType w:val="multilevel"/>
    <w:tmpl w:val="1472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320915"/>
    <w:multiLevelType w:val="multilevel"/>
    <w:tmpl w:val="E4F40872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5173AFE"/>
    <w:multiLevelType w:val="multilevel"/>
    <w:tmpl w:val="CA24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3B3"/>
    <w:multiLevelType w:val="multilevel"/>
    <w:tmpl w:val="2BC0D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D03285F"/>
    <w:multiLevelType w:val="multilevel"/>
    <w:tmpl w:val="E17CF5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32576E3"/>
    <w:multiLevelType w:val="multilevel"/>
    <w:tmpl w:val="7A26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56F4163"/>
    <w:multiLevelType w:val="multilevel"/>
    <w:tmpl w:val="44F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0665E1"/>
    <w:multiLevelType w:val="multilevel"/>
    <w:tmpl w:val="474A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C6FCE"/>
    <w:multiLevelType w:val="hybridMultilevel"/>
    <w:tmpl w:val="27401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7CFC"/>
    <w:rsid w:val="000027CF"/>
    <w:rsid w:val="00047B96"/>
    <w:rsid w:val="001460EB"/>
    <w:rsid w:val="00146F25"/>
    <w:rsid w:val="001505D0"/>
    <w:rsid w:val="00177EFB"/>
    <w:rsid w:val="001E7766"/>
    <w:rsid w:val="003101BF"/>
    <w:rsid w:val="0035082A"/>
    <w:rsid w:val="003A0B18"/>
    <w:rsid w:val="003A6602"/>
    <w:rsid w:val="004D0B6D"/>
    <w:rsid w:val="004E309D"/>
    <w:rsid w:val="005F5C43"/>
    <w:rsid w:val="00697964"/>
    <w:rsid w:val="00717E28"/>
    <w:rsid w:val="007E4382"/>
    <w:rsid w:val="008C3ED6"/>
    <w:rsid w:val="009563BC"/>
    <w:rsid w:val="00A25100"/>
    <w:rsid w:val="00B348E6"/>
    <w:rsid w:val="00B63858"/>
    <w:rsid w:val="00BF7CFC"/>
    <w:rsid w:val="00C56335"/>
    <w:rsid w:val="00C82806"/>
    <w:rsid w:val="00C9616D"/>
    <w:rsid w:val="00D8115F"/>
    <w:rsid w:val="00E716EC"/>
    <w:rsid w:val="00E73FD1"/>
    <w:rsid w:val="00EB0CA8"/>
    <w:rsid w:val="00F370AB"/>
    <w:rsid w:val="00F57BF6"/>
    <w:rsid w:val="00F726BD"/>
    <w:rsid w:val="00FC050E"/>
    <w:rsid w:val="00FE48A7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BF7CFC"/>
    <w:rPr>
      <w:sz w:val="20"/>
    </w:rPr>
  </w:style>
  <w:style w:type="character" w:customStyle="1" w:styleId="ListLabel2">
    <w:name w:val="ListLabel 2"/>
    <w:qFormat/>
    <w:rsid w:val="00BF7CFC"/>
    <w:rPr>
      <w:sz w:val="20"/>
    </w:rPr>
  </w:style>
  <w:style w:type="character" w:customStyle="1" w:styleId="ListLabel3">
    <w:name w:val="ListLabel 3"/>
    <w:qFormat/>
    <w:rsid w:val="00BF7CFC"/>
    <w:rPr>
      <w:sz w:val="20"/>
    </w:rPr>
  </w:style>
  <w:style w:type="character" w:customStyle="1" w:styleId="ListLabel4">
    <w:name w:val="ListLabel 4"/>
    <w:qFormat/>
    <w:rsid w:val="00BF7CFC"/>
    <w:rPr>
      <w:sz w:val="20"/>
    </w:rPr>
  </w:style>
  <w:style w:type="character" w:customStyle="1" w:styleId="ListLabel5">
    <w:name w:val="ListLabel 5"/>
    <w:qFormat/>
    <w:rsid w:val="00BF7CFC"/>
    <w:rPr>
      <w:sz w:val="20"/>
    </w:rPr>
  </w:style>
  <w:style w:type="character" w:customStyle="1" w:styleId="ListLabel6">
    <w:name w:val="ListLabel 6"/>
    <w:qFormat/>
    <w:rsid w:val="00BF7CFC"/>
    <w:rPr>
      <w:sz w:val="20"/>
    </w:rPr>
  </w:style>
  <w:style w:type="character" w:customStyle="1" w:styleId="ListLabel7">
    <w:name w:val="ListLabel 7"/>
    <w:qFormat/>
    <w:rsid w:val="00BF7CFC"/>
    <w:rPr>
      <w:sz w:val="20"/>
    </w:rPr>
  </w:style>
  <w:style w:type="character" w:customStyle="1" w:styleId="ListLabel8">
    <w:name w:val="ListLabel 8"/>
    <w:qFormat/>
    <w:rsid w:val="00BF7CFC"/>
    <w:rPr>
      <w:sz w:val="20"/>
    </w:rPr>
  </w:style>
  <w:style w:type="character" w:customStyle="1" w:styleId="ListLabel9">
    <w:name w:val="ListLabel 9"/>
    <w:qFormat/>
    <w:rsid w:val="00BF7CFC"/>
    <w:rPr>
      <w:sz w:val="20"/>
    </w:rPr>
  </w:style>
  <w:style w:type="character" w:customStyle="1" w:styleId="ListLabel10">
    <w:name w:val="ListLabel 10"/>
    <w:qFormat/>
    <w:rsid w:val="00BF7CFC"/>
    <w:rPr>
      <w:sz w:val="20"/>
    </w:rPr>
  </w:style>
  <w:style w:type="character" w:customStyle="1" w:styleId="ListLabel11">
    <w:name w:val="ListLabel 11"/>
    <w:qFormat/>
    <w:rsid w:val="00BF7CFC"/>
    <w:rPr>
      <w:sz w:val="20"/>
    </w:rPr>
  </w:style>
  <w:style w:type="character" w:customStyle="1" w:styleId="ListLabel12">
    <w:name w:val="ListLabel 12"/>
    <w:qFormat/>
    <w:rsid w:val="00BF7CFC"/>
    <w:rPr>
      <w:sz w:val="20"/>
    </w:rPr>
  </w:style>
  <w:style w:type="character" w:customStyle="1" w:styleId="ListLabel13">
    <w:name w:val="ListLabel 13"/>
    <w:qFormat/>
    <w:rsid w:val="00BF7CFC"/>
    <w:rPr>
      <w:sz w:val="20"/>
    </w:rPr>
  </w:style>
  <w:style w:type="character" w:customStyle="1" w:styleId="ListLabel14">
    <w:name w:val="ListLabel 14"/>
    <w:qFormat/>
    <w:rsid w:val="00BF7CFC"/>
    <w:rPr>
      <w:sz w:val="20"/>
    </w:rPr>
  </w:style>
  <w:style w:type="character" w:customStyle="1" w:styleId="ListLabel15">
    <w:name w:val="ListLabel 15"/>
    <w:qFormat/>
    <w:rsid w:val="00BF7CFC"/>
    <w:rPr>
      <w:sz w:val="20"/>
    </w:rPr>
  </w:style>
  <w:style w:type="character" w:customStyle="1" w:styleId="ListLabel16">
    <w:name w:val="ListLabel 16"/>
    <w:qFormat/>
    <w:rsid w:val="00BF7CFC"/>
    <w:rPr>
      <w:sz w:val="20"/>
    </w:rPr>
  </w:style>
  <w:style w:type="character" w:customStyle="1" w:styleId="ListLabel17">
    <w:name w:val="ListLabel 17"/>
    <w:qFormat/>
    <w:rsid w:val="00BF7CFC"/>
    <w:rPr>
      <w:sz w:val="20"/>
    </w:rPr>
  </w:style>
  <w:style w:type="character" w:customStyle="1" w:styleId="ListLabel18">
    <w:name w:val="ListLabel 18"/>
    <w:qFormat/>
    <w:rsid w:val="00BF7CFC"/>
    <w:rPr>
      <w:sz w:val="20"/>
    </w:rPr>
  </w:style>
  <w:style w:type="character" w:customStyle="1" w:styleId="ListLabel19">
    <w:name w:val="ListLabel 19"/>
    <w:qFormat/>
    <w:rsid w:val="00BF7CFC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BF7CFC"/>
    <w:rPr>
      <w:sz w:val="20"/>
    </w:rPr>
  </w:style>
  <w:style w:type="character" w:customStyle="1" w:styleId="ListLabel21">
    <w:name w:val="ListLabel 21"/>
    <w:qFormat/>
    <w:rsid w:val="00BF7CFC"/>
    <w:rPr>
      <w:sz w:val="20"/>
    </w:rPr>
  </w:style>
  <w:style w:type="character" w:customStyle="1" w:styleId="ListLabel22">
    <w:name w:val="ListLabel 22"/>
    <w:qFormat/>
    <w:rsid w:val="00BF7CFC"/>
    <w:rPr>
      <w:sz w:val="20"/>
    </w:rPr>
  </w:style>
  <w:style w:type="character" w:customStyle="1" w:styleId="ListLabel23">
    <w:name w:val="ListLabel 23"/>
    <w:qFormat/>
    <w:rsid w:val="00BF7CFC"/>
    <w:rPr>
      <w:sz w:val="20"/>
    </w:rPr>
  </w:style>
  <w:style w:type="character" w:customStyle="1" w:styleId="ListLabel24">
    <w:name w:val="ListLabel 24"/>
    <w:qFormat/>
    <w:rsid w:val="00BF7CFC"/>
    <w:rPr>
      <w:sz w:val="20"/>
    </w:rPr>
  </w:style>
  <w:style w:type="character" w:customStyle="1" w:styleId="ListLabel25">
    <w:name w:val="ListLabel 25"/>
    <w:qFormat/>
    <w:rsid w:val="00BF7CFC"/>
    <w:rPr>
      <w:sz w:val="20"/>
    </w:rPr>
  </w:style>
  <w:style w:type="character" w:customStyle="1" w:styleId="ListLabel26">
    <w:name w:val="ListLabel 26"/>
    <w:qFormat/>
    <w:rsid w:val="00BF7CFC"/>
    <w:rPr>
      <w:sz w:val="20"/>
    </w:rPr>
  </w:style>
  <w:style w:type="character" w:customStyle="1" w:styleId="ListLabel27">
    <w:name w:val="ListLabel 27"/>
    <w:qFormat/>
    <w:rsid w:val="00BF7CFC"/>
    <w:rPr>
      <w:sz w:val="20"/>
    </w:rPr>
  </w:style>
  <w:style w:type="character" w:customStyle="1" w:styleId="ListLabel28">
    <w:name w:val="ListLabel 28"/>
    <w:qFormat/>
    <w:rsid w:val="00BF7CFC"/>
    <w:rPr>
      <w:sz w:val="20"/>
    </w:rPr>
  </w:style>
  <w:style w:type="character" w:customStyle="1" w:styleId="ListLabel29">
    <w:name w:val="ListLabel 29"/>
    <w:qFormat/>
    <w:rsid w:val="00BF7CFC"/>
    <w:rPr>
      <w:sz w:val="20"/>
    </w:rPr>
  </w:style>
  <w:style w:type="character" w:customStyle="1" w:styleId="ListLabel30">
    <w:name w:val="ListLabel 30"/>
    <w:qFormat/>
    <w:rsid w:val="00BF7CFC"/>
    <w:rPr>
      <w:sz w:val="20"/>
    </w:rPr>
  </w:style>
  <w:style w:type="character" w:customStyle="1" w:styleId="ListLabel31">
    <w:name w:val="ListLabel 31"/>
    <w:qFormat/>
    <w:rsid w:val="00BF7CFC"/>
    <w:rPr>
      <w:sz w:val="20"/>
    </w:rPr>
  </w:style>
  <w:style w:type="character" w:customStyle="1" w:styleId="ListLabel32">
    <w:name w:val="ListLabel 32"/>
    <w:qFormat/>
    <w:rsid w:val="00BF7CFC"/>
    <w:rPr>
      <w:sz w:val="20"/>
    </w:rPr>
  </w:style>
  <w:style w:type="character" w:customStyle="1" w:styleId="ListLabel33">
    <w:name w:val="ListLabel 33"/>
    <w:qFormat/>
    <w:rsid w:val="00BF7CFC"/>
    <w:rPr>
      <w:sz w:val="20"/>
    </w:rPr>
  </w:style>
  <w:style w:type="character" w:customStyle="1" w:styleId="ListLabel34">
    <w:name w:val="ListLabel 34"/>
    <w:qFormat/>
    <w:rsid w:val="00BF7CFC"/>
    <w:rPr>
      <w:sz w:val="20"/>
    </w:rPr>
  </w:style>
  <w:style w:type="character" w:customStyle="1" w:styleId="ListLabel35">
    <w:name w:val="ListLabel 35"/>
    <w:qFormat/>
    <w:rsid w:val="00BF7CFC"/>
    <w:rPr>
      <w:sz w:val="20"/>
    </w:rPr>
  </w:style>
  <w:style w:type="character" w:customStyle="1" w:styleId="ListLabel36">
    <w:name w:val="ListLabel 36"/>
    <w:qFormat/>
    <w:rsid w:val="00BF7CFC"/>
    <w:rPr>
      <w:sz w:val="20"/>
    </w:rPr>
  </w:style>
  <w:style w:type="character" w:customStyle="1" w:styleId="ListLabel37">
    <w:name w:val="ListLabel 37"/>
    <w:qFormat/>
    <w:rsid w:val="00BF7CFC"/>
    <w:rPr>
      <w:sz w:val="20"/>
    </w:rPr>
  </w:style>
  <w:style w:type="character" w:customStyle="1" w:styleId="ListLabel38">
    <w:name w:val="ListLabel 38"/>
    <w:qFormat/>
    <w:rsid w:val="00BF7CFC"/>
    <w:rPr>
      <w:sz w:val="20"/>
    </w:rPr>
  </w:style>
  <w:style w:type="character" w:customStyle="1" w:styleId="ListLabel39">
    <w:name w:val="ListLabel 39"/>
    <w:qFormat/>
    <w:rsid w:val="00BF7CFC"/>
    <w:rPr>
      <w:sz w:val="20"/>
    </w:rPr>
  </w:style>
  <w:style w:type="character" w:customStyle="1" w:styleId="ListLabel40">
    <w:name w:val="ListLabel 40"/>
    <w:qFormat/>
    <w:rsid w:val="00BF7CFC"/>
    <w:rPr>
      <w:sz w:val="20"/>
    </w:rPr>
  </w:style>
  <w:style w:type="character" w:customStyle="1" w:styleId="ListLabel41">
    <w:name w:val="ListLabel 41"/>
    <w:qFormat/>
    <w:rsid w:val="00BF7CFC"/>
    <w:rPr>
      <w:sz w:val="20"/>
    </w:rPr>
  </w:style>
  <w:style w:type="character" w:customStyle="1" w:styleId="ListLabel42">
    <w:name w:val="ListLabel 42"/>
    <w:qFormat/>
    <w:rsid w:val="00BF7CFC"/>
    <w:rPr>
      <w:sz w:val="20"/>
    </w:rPr>
  </w:style>
  <w:style w:type="character" w:customStyle="1" w:styleId="ListLabel43">
    <w:name w:val="ListLabel 43"/>
    <w:qFormat/>
    <w:rsid w:val="00BF7CFC"/>
    <w:rPr>
      <w:sz w:val="20"/>
    </w:rPr>
  </w:style>
  <w:style w:type="character" w:customStyle="1" w:styleId="ListLabel44">
    <w:name w:val="ListLabel 44"/>
    <w:qFormat/>
    <w:rsid w:val="00BF7CFC"/>
    <w:rPr>
      <w:sz w:val="20"/>
    </w:rPr>
  </w:style>
  <w:style w:type="character" w:customStyle="1" w:styleId="ListLabel45">
    <w:name w:val="ListLabel 45"/>
    <w:qFormat/>
    <w:rsid w:val="00BF7CFC"/>
    <w:rPr>
      <w:sz w:val="20"/>
    </w:rPr>
  </w:style>
  <w:style w:type="character" w:customStyle="1" w:styleId="ListLabel46">
    <w:name w:val="ListLabel 46"/>
    <w:qFormat/>
    <w:rsid w:val="00BF7CFC"/>
    <w:rPr>
      <w:sz w:val="20"/>
    </w:rPr>
  </w:style>
  <w:style w:type="character" w:customStyle="1" w:styleId="ListLabel47">
    <w:name w:val="ListLabel 47"/>
    <w:qFormat/>
    <w:rsid w:val="00BF7CFC"/>
    <w:rPr>
      <w:sz w:val="20"/>
    </w:rPr>
  </w:style>
  <w:style w:type="character" w:customStyle="1" w:styleId="ListLabel48">
    <w:name w:val="ListLabel 48"/>
    <w:qFormat/>
    <w:rsid w:val="00BF7CFC"/>
    <w:rPr>
      <w:sz w:val="20"/>
    </w:rPr>
  </w:style>
  <w:style w:type="character" w:customStyle="1" w:styleId="ListLabel49">
    <w:name w:val="ListLabel 49"/>
    <w:qFormat/>
    <w:rsid w:val="00BF7CFC"/>
    <w:rPr>
      <w:sz w:val="20"/>
    </w:rPr>
  </w:style>
  <w:style w:type="character" w:customStyle="1" w:styleId="ListLabel50">
    <w:name w:val="ListLabel 50"/>
    <w:qFormat/>
    <w:rsid w:val="00BF7CFC"/>
    <w:rPr>
      <w:sz w:val="20"/>
    </w:rPr>
  </w:style>
  <w:style w:type="character" w:customStyle="1" w:styleId="ListLabel51">
    <w:name w:val="ListLabel 51"/>
    <w:qFormat/>
    <w:rsid w:val="00BF7CFC"/>
    <w:rPr>
      <w:sz w:val="20"/>
    </w:rPr>
  </w:style>
  <w:style w:type="character" w:customStyle="1" w:styleId="ListLabel52">
    <w:name w:val="ListLabel 52"/>
    <w:qFormat/>
    <w:rsid w:val="00BF7CFC"/>
    <w:rPr>
      <w:sz w:val="20"/>
    </w:rPr>
  </w:style>
  <w:style w:type="character" w:customStyle="1" w:styleId="ListLabel53">
    <w:name w:val="ListLabel 53"/>
    <w:qFormat/>
    <w:rsid w:val="00BF7CFC"/>
    <w:rPr>
      <w:sz w:val="20"/>
    </w:rPr>
  </w:style>
  <w:style w:type="character" w:customStyle="1" w:styleId="ListLabel54">
    <w:name w:val="ListLabel 54"/>
    <w:qFormat/>
    <w:rsid w:val="00BF7CFC"/>
    <w:rPr>
      <w:sz w:val="20"/>
    </w:rPr>
  </w:style>
  <w:style w:type="character" w:customStyle="1" w:styleId="ListLabel55">
    <w:name w:val="ListLabel 55"/>
    <w:qFormat/>
    <w:rsid w:val="00BF7CFC"/>
    <w:rPr>
      <w:sz w:val="20"/>
    </w:rPr>
  </w:style>
  <w:style w:type="character" w:customStyle="1" w:styleId="ListLabel56">
    <w:name w:val="ListLabel 56"/>
    <w:qFormat/>
    <w:rsid w:val="00BF7CFC"/>
    <w:rPr>
      <w:sz w:val="20"/>
    </w:rPr>
  </w:style>
  <w:style w:type="character" w:customStyle="1" w:styleId="ListLabel57">
    <w:name w:val="ListLabel 57"/>
    <w:qFormat/>
    <w:rsid w:val="00BF7CFC"/>
    <w:rPr>
      <w:sz w:val="20"/>
    </w:rPr>
  </w:style>
  <w:style w:type="character" w:customStyle="1" w:styleId="ListLabel58">
    <w:name w:val="ListLabel 58"/>
    <w:qFormat/>
    <w:rsid w:val="00BF7CFC"/>
    <w:rPr>
      <w:sz w:val="20"/>
    </w:rPr>
  </w:style>
  <w:style w:type="character" w:customStyle="1" w:styleId="ListLabel59">
    <w:name w:val="ListLabel 59"/>
    <w:qFormat/>
    <w:rsid w:val="00BF7CFC"/>
    <w:rPr>
      <w:sz w:val="20"/>
    </w:rPr>
  </w:style>
  <w:style w:type="character" w:customStyle="1" w:styleId="ListLabel60">
    <w:name w:val="ListLabel 60"/>
    <w:qFormat/>
    <w:rsid w:val="00BF7CFC"/>
    <w:rPr>
      <w:sz w:val="20"/>
    </w:rPr>
  </w:style>
  <w:style w:type="character" w:customStyle="1" w:styleId="ListLabel61">
    <w:name w:val="ListLabel 61"/>
    <w:qFormat/>
    <w:rsid w:val="00BF7CFC"/>
    <w:rPr>
      <w:sz w:val="20"/>
    </w:rPr>
  </w:style>
  <w:style w:type="character" w:customStyle="1" w:styleId="ListLabel62">
    <w:name w:val="ListLabel 62"/>
    <w:qFormat/>
    <w:rsid w:val="00BF7CFC"/>
    <w:rPr>
      <w:sz w:val="20"/>
    </w:rPr>
  </w:style>
  <w:style w:type="character" w:customStyle="1" w:styleId="ListLabel63">
    <w:name w:val="ListLabel 63"/>
    <w:qFormat/>
    <w:rsid w:val="00BF7CFC"/>
    <w:rPr>
      <w:sz w:val="20"/>
    </w:rPr>
  </w:style>
  <w:style w:type="character" w:customStyle="1" w:styleId="ListLabel64">
    <w:name w:val="ListLabel 64"/>
    <w:qFormat/>
    <w:rsid w:val="00BF7CFC"/>
    <w:rPr>
      <w:sz w:val="20"/>
    </w:rPr>
  </w:style>
  <w:style w:type="character" w:customStyle="1" w:styleId="ListLabel65">
    <w:name w:val="ListLabel 65"/>
    <w:qFormat/>
    <w:rsid w:val="00BF7CFC"/>
    <w:rPr>
      <w:sz w:val="20"/>
    </w:rPr>
  </w:style>
  <w:style w:type="character" w:customStyle="1" w:styleId="ListLabel66">
    <w:name w:val="ListLabel 66"/>
    <w:qFormat/>
    <w:rsid w:val="00BF7CFC"/>
    <w:rPr>
      <w:sz w:val="20"/>
    </w:rPr>
  </w:style>
  <w:style w:type="character" w:customStyle="1" w:styleId="ListLabel67">
    <w:name w:val="ListLabel 67"/>
    <w:qFormat/>
    <w:rsid w:val="00BF7CFC"/>
    <w:rPr>
      <w:sz w:val="20"/>
    </w:rPr>
  </w:style>
  <w:style w:type="character" w:customStyle="1" w:styleId="ListLabel68">
    <w:name w:val="ListLabel 68"/>
    <w:qFormat/>
    <w:rsid w:val="00BF7CFC"/>
    <w:rPr>
      <w:sz w:val="20"/>
    </w:rPr>
  </w:style>
  <w:style w:type="character" w:customStyle="1" w:styleId="ListLabel69">
    <w:name w:val="ListLabel 69"/>
    <w:qFormat/>
    <w:rsid w:val="00BF7CFC"/>
    <w:rPr>
      <w:sz w:val="20"/>
    </w:rPr>
  </w:style>
  <w:style w:type="character" w:customStyle="1" w:styleId="ListLabel70">
    <w:name w:val="ListLabel 70"/>
    <w:qFormat/>
    <w:rsid w:val="00BF7CFC"/>
    <w:rPr>
      <w:sz w:val="20"/>
    </w:rPr>
  </w:style>
  <w:style w:type="character" w:customStyle="1" w:styleId="ListLabel71">
    <w:name w:val="ListLabel 71"/>
    <w:qFormat/>
    <w:rsid w:val="00BF7CFC"/>
    <w:rPr>
      <w:sz w:val="20"/>
    </w:rPr>
  </w:style>
  <w:style w:type="character" w:customStyle="1" w:styleId="ListLabel72">
    <w:name w:val="ListLabel 72"/>
    <w:qFormat/>
    <w:rsid w:val="00BF7CFC"/>
    <w:rPr>
      <w:sz w:val="20"/>
    </w:rPr>
  </w:style>
  <w:style w:type="character" w:customStyle="1" w:styleId="ListLabel73">
    <w:name w:val="ListLabel 73"/>
    <w:qFormat/>
    <w:rsid w:val="00BF7CFC"/>
    <w:rPr>
      <w:sz w:val="20"/>
    </w:rPr>
  </w:style>
  <w:style w:type="character" w:customStyle="1" w:styleId="ListLabel74">
    <w:name w:val="ListLabel 74"/>
    <w:qFormat/>
    <w:rsid w:val="00BF7CFC"/>
    <w:rPr>
      <w:sz w:val="20"/>
    </w:rPr>
  </w:style>
  <w:style w:type="character" w:customStyle="1" w:styleId="ListLabel75">
    <w:name w:val="ListLabel 75"/>
    <w:qFormat/>
    <w:rsid w:val="00BF7CFC"/>
    <w:rPr>
      <w:sz w:val="20"/>
    </w:rPr>
  </w:style>
  <w:style w:type="character" w:customStyle="1" w:styleId="ListLabel76">
    <w:name w:val="ListLabel 76"/>
    <w:qFormat/>
    <w:rsid w:val="00BF7CFC"/>
    <w:rPr>
      <w:sz w:val="20"/>
    </w:rPr>
  </w:style>
  <w:style w:type="character" w:customStyle="1" w:styleId="ListLabel77">
    <w:name w:val="ListLabel 77"/>
    <w:qFormat/>
    <w:rsid w:val="00BF7CFC"/>
    <w:rPr>
      <w:sz w:val="20"/>
    </w:rPr>
  </w:style>
  <w:style w:type="character" w:customStyle="1" w:styleId="ListLabel78">
    <w:name w:val="ListLabel 78"/>
    <w:qFormat/>
    <w:rsid w:val="00BF7CFC"/>
    <w:rPr>
      <w:sz w:val="20"/>
    </w:rPr>
  </w:style>
  <w:style w:type="character" w:customStyle="1" w:styleId="ListLabel79">
    <w:name w:val="ListLabel 79"/>
    <w:qFormat/>
    <w:rsid w:val="00BF7CFC"/>
    <w:rPr>
      <w:sz w:val="20"/>
    </w:rPr>
  </w:style>
  <w:style w:type="character" w:customStyle="1" w:styleId="ListLabel80">
    <w:name w:val="ListLabel 80"/>
    <w:qFormat/>
    <w:rsid w:val="00BF7CFC"/>
    <w:rPr>
      <w:sz w:val="20"/>
    </w:rPr>
  </w:style>
  <w:style w:type="character" w:customStyle="1" w:styleId="ListLabel81">
    <w:name w:val="ListLabel 81"/>
    <w:qFormat/>
    <w:rsid w:val="00BF7CFC"/>
    <w:rPr>
      <w:sz w:val="20"/>
    </w:rPr>
  </w:style>
  <w:style w:type="character" w:customStyle="1" w:styleId="ListLabel82">
    <w:name w:val="ListLabel 82"/>
    <w:qFormat/>
    <w:rsid w:val="00BF7CFC"/>
    <w:rPr>
      <w:sz w:val="20"/>
    </w:rPr>
  </w:style>
  <w:style w:type="character" w:customStyle="1" w:styleId="ListLabel83">
    <w:name w:val="ListLabel 83"/>
    <w:qFormat/>
    <w:rsid w:val="00BF7CFC"/>
    <w:rPr>
      <w:sz w:val="20"/>
    </w:rPr>
  </w:style>
  <w:style w:type="character" w:customStyle="1" w:styleId="ListLabel84">
    <w:name w:val="ListLabel 84"/>
    <w:qFormat/>
    <w:rsid w:val="00BF7CFC"/>
    <w:rPr>
      <w:sz w:val="20"/>
    </w:rPr>
  </w:style>
  <w:style w:type="character" w:customStyle="1" w:styleId="ListLabel85">
    <w:name w:val="ListLabel 85"/>
    <w:qFormat/>
    <w:rsid w:val="00BF7CFC"/>
    <w:rPr>
      <w:sz w:val="20"/>
    </w:rPr>
  </w:style>
  <w:style w:type="character" w:customStyle="1" w:styleId="ListLabel86">
    <w:name w:val="ListLabel 86"/>
    <w:qFormat/>
    <w:rsid w:val="00BF7CFC"/>
    <w:rPr>
      <w:sz w:val="20"/>
    </w:rPr>
  </w:style>
  <w:style w:type="character" w:customStyle="1" w:styleId="ListLabel87">
    <w:name w:val="ListLabel 87"/>
    <w:qFormat/>
    <w:rsid w:val="00BF7CFC"/>
    <w:rPr>
      <w:sz w:val="20"/>
    </w:rPr>
  </w:style>
  <w:style w:type="character" w:customStyle="1" w:styleId="ListLabel88">
    <w:name w:val="ListLabel 88"/>
    <w:qFormat/>
    <w:rsid w:val="00BF7CFC"/>
    <w:rPr>
      <w:sz w:val="20"/>
    </w:rPr>
  </w:style>
  <w:style w:type="character" w:customStyle="1" w:styleId="ListLabel89">
    <w:name w:val="ListLabel 89"/>
    <w:qFormat/>
    <w:rsid w:val="00BF7CFC"/>
    <w:rPr>
      <w:sz w:val="20"/>
    </w:rPr>
  </w:style>
  <w:style w:type="character" w:customStyle="1" w:styleId="ListLabel90">
    <w:name w:val="ListLabel 90"/>
    <w:qFormat/>
    <w:rsid w:val="00BF7CFC"/>
    <w:rPr>
      <w:sz w:val="20"/>
    </w:rPr>
  </w:style>
  <w:style w:type="character" w:customStyle="1" w:styleId="ListLabel91">
    <w:name w:val="ListLabel 91"/>
    <w:qFormat/>
    <w:rsid w:val="00BF7CFC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BF7CFC"/>
    <w:rPr>
      <w:sz w:val="20"/>
    </w:rPr>
  </w:style>
  <w:style w:type="character" w:customStyle="1" w:styleId="ListLabel93">
    <w:name w:val="ListLabel 93"/>
    <w:qFormat/>
    <w:rsid w:val="00BF7CFC"/>
    <w:rPr>
      <w:sz w:val="20"/>
    </w:rPr>
  </w:style>
  <w:style w:type="character" w:customStyle="1" w:styleId="ListLabel94">
    <w:name w:val="ListLabel 94"/>
    <w:qFormat/>
    <w:rsid w:val="00BF7CFC"/>
    <w:rPr>
      <w:sz w:val="20"/>
    </w:rPr>
  </w:style>
  <w:style w:type="character" w:customStyle="1" w:styleId="ListLabel95">
    <w:name w:val="ListLabel 95"/>
    <w:qFormat/>
    <w:rsid w:val="00BF7CFC"/>
    <w:rPr>
      <w:sz w:val="20"/>
    </w:rPr>
  </w:style>
  <w:style w:type="character" w:customStyle="1" w:styleId="ListLabel96">
    <w:name w:val="ListLabel 96"/>
    <w:qFormat/>
    <w:rsid w:val="00BF7CFC"/>
    <w:rPr>
      <w:sz w:val="20"/>
    </w:rPr>
  </w:style>
  <w:style w:type="character" w:customStyle="1" w:styleId="ListLabel97">
    <w:name w:val="ListLabel 97"/>
    <w:qFormat/>
    <w:rsid w:val="00BF7CFC"/>
    <w:rPr>
      <w:sz w:val="20"/>
    </w:rPr>
  </w:style>
  <w:style w:type="character" w:customStyle="1" w:styleId="ListLabel98">
    <w:name w:val="ListLabel 98"/>
    <w:qFormat/>
    <w:rsid w:val="00BF7CFC"/>
    <w:rPr>
      <w:sz w:val="20"/>
    </w:rPr>
  </w:style>
  <w:style w:type="character" w:customStyle="1" w:styleId="ListLabel99">
    <w:name w:val="ListLabel 99"/>
    <w:qFormat/>
    <w:rsid w:val="00BF7CFC"/>
    <w:rPr>
      <w:sz w:val="20"/>
    </w:rPr>
  </w:style>
  <w:style w:type="character" w:customStyle="1" w:styleId="ListLabel100">
    <w:name w:val="ListLabel 100"/>
    <w:qFormat/>
    <w:rsid w:val="00BF7CFC"/>
    <w:rPr>
      <w:rFonts w:ascii="Times New Roman" w:hAnsi="Times New Roman" w:cs="OpenSymbol"/>
      <w:b/>
      <w:sz w:val="24"/>
    </w:rPr>
  </w:style>
  <w:style w:type="character" w:customStyle="1" w:styleId="ListLabel101">
    <w:name w:val="ListLabel 101"/>
    <w:qFormat/>
    <w:rsid w:val="00BF7CFC"/>
    <w:rPr>
      <w:rFonts w:cs="OpenSymbol"/>
    </w:rPr>
  </w:style>
  <w:style w:type="character" w:customStyle="1" w:styleId="ListLabel102">
    <w:name w:val="ListLabel 102"/>
    <w:qFormat/>
    <w:rsid w:val="00BF7CFC"/>
    <w:rPr>
      <w:rFonts w:cs="OpenSymbol"/>
    </w:rPr>
  </w:style>
  <w:style w:type="character" w:customStyle="1" w:styleId="ListLabel103">
    <w:name w:val="ListLabel 103"/>
    <w:qFormat/>
    <w:rsid w:val="00BF7CFC"/>
    <w:rPr>
      <w:rFonts w:cs="OpenSymbol"/>
    </w:rPr>
  </w:style>
  <w:style w:type="character" w:customStyle="1" w:styleId="ListLabel104">
    <w:name w:val="ListLabel 104"/>
    <w:qFormat/>
    <w:rsid w:val="00BF7CFC"/>
    <w:rPr>
      <w:rFonts w:cs="OpenSymbol"/>
    </w:rPr>
  </w:style>
  <w:style w:type="character" w:customStyle="1" w:styleId="ListLabel105">
    <w:name w:val="ListLabel 105"/>
    <w:qFormat/>
    <w:rsid w:val="00BF7CFC"/>
    <w:rPr>
      <w:rFonts w:cs="OpenSymbol"/>
    </w:rPr>
  </w:style>
  <w:style w:type="character" w:customStyle="1" w:styleId="ListLabel106">
    <w:name w:val="ListLabel 106"/>
    <w:qFormat/>
    <w:rsid w:val="00BF7CFC"/>
    <w:rPr>
      <w:rFonts w:cs="OpenSymbol"/>
    </w:rPr>
  </w:style>
  <w:style w:type="character" w:customStyle="1" w:styleId="ListLabel107">
    <w:name w:val="ListLabel 107"/>
    <w:qFormat/>
    <w:rsid w:val="00BF7CFC"/>
    <w:rPr>
      <w:rFonts w:cs="OpenSymbol"/>
    </w:rPr>
  </w:style>
  <w:style w:type="character" w:customStyle="1" w:styleId="ListLabel108">
    <w:name w:val="ListLabel 108"/>
    <w:qFormat/>
    <w:rsid w:val="00BF7CFC"/>
    <w:rPr>
      <w:rFonts w:cs="OpenSymbol"/>
    </w:rPr>
  </w:style>
  <w:style w:type="character" w:customStyle="1" w:styleId="ListLabel109">
    <w:name w:val="ListLabel 109"/>
    <w:qFormat/>
    <w:rsid w:val="00BF7CFC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BF7CFC"/>
    <w:rPr>
      <w:rFonts w:cs="Courier New"/>
    </w:rPr>
  </w:style>
  <w:style w:type="character" w:customStyle="1" w:styleId="ListLabel111">
    <w:name w:val="ListLabel 111"/>
    <w:qFormat/>
    <w:rsid w:val="00BF7CFC"/>
    <w:rPr>
      <w:rFonts w:cs="Courier New"/>
    </w:rPr>
  </w:style>
  <w:style w:type="character" w:customStyle="1" w:styleId="ListLabel112">
    <w:name w:val="ListLabel 112"/>
    <w:qFormat/>
    <w:rsid w:val="00BF7CFC"/>
    <w:rPr>
      <w:rFonts w:cs="Courier New"/>
    </w:rPr>
  </w:style>
  <w:style w:type="character" w:customStyle="1" w:styleId="ListLabel113">
    <w:name w:val="ListLabel 113"/>
    <w:qFormat/>
    <w:rsid w:val="00BF7CFC"/>
    <w:rPr>
      <w:color w:val="auto"/>
    </w:rPr>
  </w:style>
  <w:style w:type="character" w:customStyle="1" w:styleId="ListLabel114">
    <w:name w:val="ListLabel 114"/>
    <w:qFormat/>
    <w:rsid w:val="00BF7CFC"/>
    <w:rPr>
      <w:rFonts w:cs="Courier New"/>
    </w:rPr>
  </w:style>
  <w:style w:type="character" w:customStyle="1" w:styleId="ListLabel115">
    <w:name w:val="ListLabel 115"/>
    <w:qFormat/>
    <w:rsid w:val="00BF7CFC"/>
    <w:rPr>
      <w:rFonts w:cs="Courier New"/>
    </w:rPr>
  </w:style>
  <w:style w:type="character" w:customStyle="1" w:styleId="ListLabel116">
    <w:name w:val="ListLabel 116"/>
    <w:qFormat/>
    <w:rsid w:val="00BF7CFC"/>
    <w:rPr>
      <w:rFonts w:cs="Courier New"/>
    </w:rPr>
  </w:style>
  <w:style w:type="character" w:customStyle="1" w:styleId="ListLabel117">
    <w:name w:val="ListLabel 117"/>
    <w:qFormat/>
    <w:rsid w:val="00BF7CFC"/>
    <w:rPr>
      <w:rFonts w:cs="Courier New"/>
    </w:rPr>
  </w:style>
  <w:style w:type="character" w:customStyle="1" w:styleId="ListLabel118">
    <w:name w:val="ListLabel 118"/>
    <w:qFormat/>
    <w:rsid w:val="00BF7CFC"/>
    <w:rPr>
      <w:rFonts w:cs="Courier New"/>
    </w:rPr>
  </w:style>
  <w:style w:type="character" w:customStyle="1" w:styleId="ListLabel119">
    <w:name w:val="ListLabel 119"/>
    <w:qFormat/>
    <w:rsid w:val="00BF7CFC"/>
    <w:rPr>
      <w:rFonts w:cs="Courier New"/>
    </w:rPr>
  </w:style>
  <w:style w:type="character" w:customStyle="1" w:styleId="ListLabel120">
    <w:name w:val="ListLabel 120"/>
    <w:qFormat/>
    <w:rsid w:val="00BF7CFC"/>
    <w:rPr>
      <w:rFonts w:cs="Courier New"/>
    </w:rPr>
  </w:style>
  <w:style w:type="character" w:customStyle="1" w:styleId="ListLabel121">
    <w:name w:val="ListLabel 121"/>
    <w:qFormat/>
    <w:rsid w:val="00BF7CFC"/>
    <w:rPr>
      <w:rFonts w:cs="Courier New"/>
    </w:rPr>
  </w:style>
  <w:style w:type="character" w:customStyle="1" w:styleId="ListLabel122">
    <w:name w:val="ListLabel 122"/>
    <w:qFormat/>
    <w:rsid w:val="00BF7CFC"/>
    <w:rPr>
      <w:rFonts w:cs="Courier New"/>
    </w:rPr>
  </w:style>
  <w:style w:type="character" w:customStyle="1" w:styleId="ListLabel123">
    <w:name w:val="ListLabel 123"/>
    <w:qFormat/>
    <w:rsid w:val="00BF7CFC"/>
    <w:rPr>
      <w:rFonts w:ascii="Times New Roman" w:hAnsi="Times New Roman" w:cs="Wingdings"/>
      <w:b/>
      <w:sz w:val="24"/>
    </w:rPr>
  </w:style>
  <w:style w:type="character" w:customStyle="1" w:styleId="ListLabel124">
    <w:name w:val="ListLabel 124"/>
    <w:qFormat/>
    <w:rsid w:val="00BF7CFC"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sid w:val="00BF7CFC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BF7CFC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BF7CFC"/>
    <w:rPr>
      <w:rFonts w:cs="Wingdings"/>
    </w:rPr>
  </w:style>
  <w:style w:type="character" w:customStyle="1" w:styleId="ListLabel128">
    <w:name w:val="ListLabel 128"/>
    <w:qFormat/>
    <w:rsid w:val="00BF7CFC"/>
    <w:rPr>
      <w:rFonts w:cs="Courier New"/>
    </w:rPr>
  </w:style>
  <w:style w:type="character" w:customStyle="1" w:styleId="ListLabel129">
    <w:name w:val="ListLabel 129"/>
    <w:qFormat/>
    <w:rsid w:val="00BF7CFC"/>
    <w:rPr>
      <w:rFonts w:cs="Courier New"/>
    </w:rPr>
  </w:style>
  <w:style w:type="character" w:customStyle="1" w:styleId="ListLabel130">
    <w:name w:val="ListLabel 130"/>
    <w:qFormat/>
    <w:rsid w:val="00BF7CFC"/>
    <w:rPr>
      <w:rFonts w:cs="Courier New"/>
    </w:rPr>
  </w:style>
  <w:style w:type="character" w:customStyle="1" w:styleId="ListLabel131">
    <w:name w:val="ListLabel 131"/>
    <w:qFormat/>
    <w:rsid w:val="00BF7CFC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BF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BF7CFC"/>
    <w:rPr>
      <w:rFonts w:cs="Arial"/>
    </w:rPr>
  </w:style>
  <w:style w:type="paragraph" w:customStyle="1" w:styleId="Caption">
    <w:name w:val="Caption"/>
    <w:basedOn w:val="Normln"/>
    <w:qFormat/>
    <w:rsid w:val="00BF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F7CFC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e.gov/" TargetMode="External"/><Relationship Id="rId13" Type="http://schemas.openxmlformats.org/officeDocument/2006/relationships/hyperlink" Target="http://www.oise.utoronto.ca/depts/ctl/rschctr/iige/IIGEhome.htm" TargetMode="External"/><Relationship Id="rId18" Type="http://schemas.openxmlformats.org/officeDocument/2006/relationships/hyperlink" Target="http://www.kracmera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vucina-sev.cz/" TargetMode="External"/><Relationship Id="rId12" Type="http://schemas.openxmlformats.org/officeDocument/2006/relationships/hyperlink" Target="http://www.shaverscreek.org/" TargetMode="External"/><Relationship Id="rId17" Type="http://schemas.openxmlformats.org/officeDocument/2006/relationships/hyperlink" Target="http://www.projektovavyuk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eta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pkp.cz/" TargetMode="External"/><Relationship Id="rId11" Type="http://schemas.openxmlformats.org/officeDocument/2006/relationships/hyperlink" Target="http://www.upol.cz/UP/Struktura/Zarizeni/zarizen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fomet.cz/" TargetMode="External"/><Relationship Id="rId10" Type="http://schemas.openxmlformats.org/officeDocument/2006/relationships/hyperlink" Target="http://www.kritickemysleni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rezango.cz/" TargetMode="External"/><Relationship Id="rId14" Type="http://schemas.openxmlformats.org/officeDocument/2006/relationships/hyperlink" Target="http://www.oise.utoronto.ca/iige/index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F270-5DCA-4023-B08C-1E410A0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hruska</cp:lastModifiedBy>
  <cp:revision>20</cp:revision>
  <cp:lastPrinted>2019-10-15T18:10:00Z</cp:lastPrinted>
  <dcterms:created xsi:type="dcterms:W3CDTF">2019-11-01T17:08:00Z</dcterms:created>
  <dcterms:modified xsi:type="dcterms:W3CDTF">2022-04-03T18:02:00Z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